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950D" w14:textId="27006238" w:rsidR="008F7275" w:rsidRDefault="009D57E9" w:rsidP="008F7275">
      <w:pPr>
        <w:rPr>
          <w:rFonts w:ascii="Calibri" w:hAnsi="Calibri"/>
          <w:b/>
        </w:rPr>
      </w:pPr>
      <w:r w:rsidRPr="008F7275">
        <w:rPr>
          <w:rFonts w:ascii="Calibri" w:hAnsi="Calibri"/>
          <w:b/>
        </w:rPr>
        <w:t>FOR IMMEDIATE RELEASE</w:t>
      </w:r>
      <w:r w:rsidRPr="008F7275">
        <w:rPr>
          <w:rFonts w:ascii="Calibri" w:hAnsi="Calibri"/>
        </w:rPr>
        <w:br/>
      </w:r>
      <w:r w:rsidR="00080DD5">
        <w:rPr>
          <w:rFonts w:ascii="Calibri" w:hAnsi="Calibri"/>
        </w:rPr>
        <w:t>March 5</w:t>
      </w:r>
      <w:r w:rsidRPr="008F7275">
        <w:rPr>
          <w:rFonts w:ascii="Calibri" w:hAnsi="Calibri"/>
        </w:rPr>
        <w:t>, 201</w:t>
      </w:r>
      <w:r w:rsidR="008F7275" w:rsidRPr="008F7275">
        <w:rPr>
          <w:rFonts w:ascii="Calibri" w:hAnsi="Calibri"/>
        </w:rPr>
        <w:t>8</w:t>
      </w:r>
    </w:p>
    <w:p w14:paraId="108F67EE" w14:textId="3255C1B2" w:rsidR="008F7275" w:rsidRPr="008F7275" w:rsidRDefault="008053B1" w:rsidP="008F7275">
      <w:pPr>
        <w:jc w:val="center"/>
        <w:rPr>
          <w:rFonts w:ascii="Calibri" w:hAnsi="Calibri"/>
        </w:rPr>
      </w:pPr>
      <w:r w:rsidRPr="008F7275">
        <w:rPr>
          <w:rFonts w:ascii="Calibri" w:hAnsi="Calibri"/>
          <w:b/>
        </w:rPr>
        <w:br/>
      </w:r>
      <w:r w:rsidR="008F7275" w:rsidRPr="008F7275">
        <w:rPr>
          <w:rFonts w:ascii="Calibri" w:eastAsia="Calibri" w:hAnsi="Calibri" w:cs="Arial"/>
          <w:b/>
        </w:rPr>
        <w:t>AVI</w:t>
      </w:r>
      <w:r w:rsidR="008F7275" w:rsidRPr="008F7275">
        <w:rPr>
          <w:rFonts w:ascii="Calibri" w:hAnsi="Calibri" w:cs="Arial"/>
          <w:b/>
        </w:rPr>
        <w:t xml:space="preserve"> </w:t>
      </w:r>
      <w:r w:rsidR="008F7275" w:rsidRPr="008F7275">
        <w:rPr>
          <w:rFonts w:ascii="Calibri" w:eastAsia="Calibri" w:hAnsi="Calibri" w:cs="Arial"/>
          <w:b/>
        </w:rPr>
        <w:t>SYSTEMS</w:t>
      </w:r>
      <w:r w:rsidR="008F7275" w:rsidRPr="008F7275">
        <w:rPr>
          <w:rFonts w:ascii="Calibri" w:hAnsi="Calibri" w:cs="Arial"/>
          <w:b/>
        </w:rPr>
        <w:t xml:space="preserve"> </w:t>
      </w:r>
      <w:r w:rsidR="008F7275" w:rsidRPr="008F7275">
        <w:rPr>
          <w:rFonts w:ascii="Calibri" w:eastAsia="Calibri" w:hAnsi="Calibri" w:cs="Arial"/>
          <w:b/>
        </w:rPr>
        <w:t>ANNOUNCES</w:t>
      </w:r>
      <w:r w:rsidR="008F7275" w:rsidRPr="008F7275">
        <w:rPr>
          <w:rFonts w:ascii="Calibri" w:hAnsi="Calibri" w:cs="Arial"/>
          <w:b/>
        </w:rPr>
        <w:t xml:space="preserve"> </w:t>
      </w:r>
      <w:r w:rsidR="003706C7">
        <w:rPr>
          <w:rFonts w:ascii="Calibri" w:eastAsia="Calibri" w:hAnsi="Calibri" w:cs="Arial"/>
          <w:b/>
        </w:rPr>
        <w:t>NEW HIRE, JOHN PRICE</w:t>
      </w:r>
    </w:p>
    <w:p w14:paraId="6BE3F464" w14:textId="270F619E" w:rsidR="008F7275" w:rsidRPr="008F7275" w:rsidRDefault="003706C7" w:rsidP="008F7275">
      <w:pPr>
        <w:pStyle w:val="p2"/>
        <w:rPr>
          <w:rFonts w:ascii="Calibri" w:hAnsi="Calibri" w:cs="Arial"/>
          <w:b/>
          <w:sz w:val="22"/>
          <w:szCs w:val="22"/>
        </w:rPr>
      </w:pPr>
      <w:r>
        <w:rPr>
          <w:rFonts w:ascii="Calibri" w:eastAsia="Calibri" w:hAnsi="Calibri" w:cs="Arial"/>
          <w:b/>
          <w:sz w:val="22"/>
          <w:szCs w:val="22"/>
        </w:rPr>
        <w:t>John Price joins AVI Systems as VP, Managed Services</w:t>
      </w:r>
    </w:p>
    <w:p w14:paraId="2AF74CA7" w14:textId="77777777" w:rsidR="008F7275" w:rsidRDefault="008F7275" w:rsidP="008F7275">
      <w:pPr>
        <w:pStyle w:val="p2"/>
        <w:rPr>
          <w:rFonts w:ascii="Calibri" w:hAnsi="Calibri" w:cs="Arial"/>
          <w:sz w:val="16"/>
          <w:szCs w:val="16"/>
        </w:rPr>
      </w:pPr>
    </w:p>
    <w:p w14:paraId="3479C14B" w14:textId="77777777" w:rsidR="003706C7" w:rsidRPr="003706C7" w:rsidRDefault="003706C7" w:rsidP="003706C7">
      <w:pPr>
        <w:shd w:val="clear" w:color="auto" w:fill="FFFFFF"/>
        <w:spacing w:line="202" w:lineRule="atLeast"/>
        <w:rPr>
          <w:rFonts w:ascii="Arial" w:hAnsi="Arial" w:cs="Arial"/>
          <w:color w:val="222222"/>
          <w:sz w:val="19"/>
          <w:szCs w:val="19"/>
        </w:rPr>
      </w:pPr>
      <w:r w:rsidRPr="003706C7">
        <w:rPr>
          <w:rFonts w:ascii="Arial" w:hAnsi="Arial" w:cs="Arial"/>
          <w:color w:val="222222"/>
          <w:sz w:val="19"/>
          <w:szCs w:val="19"/>
        </w:rPr>
        <w:t>Managed Services is a critical tenet of AVI's growth strategy.</w:t>
      </w:r>
    </w:p>
    <w:p w14:paraId="3DF91B5C" w14:textId="1E9A91ED" w:rsidR="003706C7" w:rsidRPr="003706C7" w:rsidRDefault="003706C7" w:rsidP="003706C7">
      <w:pPr>
        <w:shd w:val="clear" w:color="auto" w:fill="FFFFFF"/>
        <w:spacing w:line="202" w:lineRule="atLeast"/>
        <w:rPr>
          <w:rFonts w:ascii="Arial" w:hAnsi="Arial" w:cs="Arial"/>
          <w:color w:val="222222"/>
          <w:sz w:val="19"/>
          <w:szCs w:val="19"/>
        </w:rPr>
      </w:pPr>
      <w:r w:rsidRPr="003706C7">
        <w:rPr>
          <w:rFonts w:ascii="Arial" w:hAnsi="Arial" w:cs="Arial"/>
          <w:color w:val="222222"/>
          <w:sz w:val="19"/>
          <w:szCs w:val="19"/>
        </w:rPr>
        <w:t xml:space="preserve">Today, John Price will be joining AVI Systems in the newly created role of Vice </w:t>
      </w:r>
      <w:r w:rsidR="008B23E3">
        <w:rPr>
          <w:rFonts w:ascii="Arial" w:hAnsi="Arial" w:cs="Arial"/>
          <w:color w:val="222222"/>
          <w:sz w:val="19"/>
          <w:szCs w:val="19"/>
        </w:rPr>
        <w:t>President of Managed Services. </w:t>
      </w:r>
      <w:r w:rsidRPr="003706C7">
        <w:rPr>
          <w:rFonts w:ascii="Arial" w:hAnsi="Arial" w:cs="Arial"/>
          <w:color w:val="222222"/>
          <w:sz w:val="19"/>
          <w:szCs w:val="19"/>
        </w:rPr>
        <w:t>In this strategic role, John will be responsible for the profitable growth of all lines of service and support at AVI</w:t>
      </w:r>
      <w:r w:rsidR="008B23E3">
        <w:rPr>
          <w:rFonts w:ascii="Arial" w:hAnsi="Arial" w:cs="Arial"/>
          <w:color w:val="222222"/>
          <w:sz w:val="19"/>
          <w:szCs w:val="19"/>
        </w:rPr>
        <w:t xml:space="preserve"> Systems. </w:t>
      </w:r>
      <w:r w:rsidRPr="003706C7">
        <w:rPr>
          <w:rFonts w:ascii="Arial" w:hAnsi="Arial" w:cs="Arial"/>
          <w:color w:val="222222"/>
          <w:sz w:val="19"/>
          <w:szCs w:val="19"/>
        </w:rPr>
        <w:t>John will lead the transformation of our support business to more fully align with IT support models, and to increase our value to clients focused on enhanced user experience, adoption and utilization. </w:t>
      </w:r>
    </w:p>
    <w:p w14:paraId="189B6C58" w14:textId="0183EA13" w:rsidR="003706C7" w:rsidRPr="003706C7" w:rsidRDefault="00FC09E0" w:rsidP="003706C7">
      <w:pPr>
        <w:shd w:val="clear" w:color="auto" w:fill="FFFFFF"/>
        <w:spacing w:line="202" w:lineRule="atLeast"/>
        <w:rPr>
          <w:rFonts w:ascii="Arial" w:hAnsi="Arial" w:cs="Arial"/>
          <w:color w:val="222222"/>
          <w:sz w:val="19"/>
          <w:szCs w:val="19"/>
        </w:rPr>
      </w:pPr>
      <w:r>
        <w:rPr>
          <w:rFonts w:ascii="Arial" w:hAnsi="Arial" w:cs="Arial"/>
          <w:color w:val="222222"/>
          <w:sz w:val="19"/>
          <w:szCs w:val="19"/>
        </w:rPr>
        <w:t>John</w:t>
      </w:r>
      <w:r w:rsidR="002B2924">
        <w:rPr>
          <w:rFonts w:ascii="Arial" w:hAnsi="Arial" w:cs="Arial"/>
          <w:color w:val="222222"/>
          <w:sz w:val="19"/>
          <w:szCs w:val="19"/>
        </w:rPr>
        <w:t xml:space="preserve"> will report to</w:t>
      </w:r>
      <w:r>
        <w:rPr>
          <w:rFonts w:ascii="Arial" w:hAnsi="Arial" w:cs="Arial"/>
          <w:color w:val="222222"/>
          <w:sz w:val="19"/>
          <w:szCs w:val="19"/>
        </w:rPr>
        <w:t xml:space="preserve"> Chief Operating Officer </w:t>
      </w:r>
      <w:r w:rsidR="002B2924">
        <w:rPr>
          <w:rFonts w:ascii="Arial" w:hAnsi="Arial" w:cs="Arial"/>
          <w:color w:val="222222"/>
          <w:sz w:val="19"/>
          <w:szCs w:val="19"/>
        </w:rPr>
        <w:t>Joel</w:t>
      </w:r>
      <w:r w:rsidR="004905E7">
        <w:rPr>
          <w:rFonts w:ascii="Arial" w:hAnsi="Arial" w:cs="Arial"/>
          <w:color w:val="222222"/>
          <w:sz w:val="19"/>
          <w:szCs w:val="19"/>
        </w:rPr>
        <w:t xml:space="preserve"> Lehman</w:t>
      </w:r>
      <w:r w:rsidR="00896A26">
        <w:rPr>
          <w:rFonts w:ascii="Arial" w:hAnsi="Arial" w:cs="Arial"/>
          <w:color w:val="222222"/>
          <w:sz w:val="19"/>
          <w:szCs w:val="19"/>
        </w:rPr>
        <w:t>, and will work with Michael</w:t>
      </w:r>
      <w:bookmarkStart w:id="0" w:name="_GoBack"/>
      <w:bookmarkEnd w:id="0"/>
      <w:r w:rsidR="003706C7" w:rsidRPr="003706C7">
        <w:rPr>
          <w:rFonts w:ascii="Arial" w:hAnsi="Arial" w:cs="Arial"/>
          <w:color w:val="222222"/>
          <w:sz w:val="19"/>
          <w:szCs w:val="19"/>
        </w:rPr>
        <w:t xml:space="preserve"> </w:t>
      </w:r>
      <w:proofErr w:type="spellStart"/>
      <w:r w:rsidR="003706C7" w:rsidRPr="003706C7">
        <w:rPr>
          <w:rFonts w:ascii="Arial" w:hAnsi="Arial" w:cs="Arial"/>
          <w:color w:val="222222"/>
          <w:sz w:val="19"/>
          <w:szCs w:val="19"/>
        </w:rPr>
        <w:t>Ubriaco</w:t>
      </w:r>
      <w:proofErr w:type="spellEnd"/>
      <w:r w:rsidR="003706C7" w:rsidRPr="003706C7">
        <w:rPr>
          <w:rFonts w:ascii="Arial" w:hAnsi="Arial" w:cs="Arial"/>
          <w:color w:val="222222"/>
          <w:sz w:val="19"/>
          <w:szCs w:val="19"/>
        </w:rPr>
        <w:t xml:space="preserve"> to provide functional leadership for the</w:t>
      </w:r>
      <w:r w:rsidR="004905E7">
        <w:rPr>
          <w:rFonts w:ascii="Arial" w:hAnsi="Arial" w:cs="Arial"/>
          <w:color w:val="222222"/>
          <w:sz w:val="19"/>
          <w:szCs w:val="19"/>
        </w:rPr>
        <w:t xml:space="preserve"> Technical Services managers. AVI’s </w:t>
      </w:r>
      <w:r>
        <w:rPr>
          <w:rFonts w:ascii="Arial" w:hAnsi="Arial" w:cs="Arial"/>
          <w:color w:val="222222"/>
          <w:sz w:val="19"/>
          <w:szCs w:val="19"/>
        </w:rPr>
        <w:t xml:space="preserve">central support teams </w:t>
      </w:r>
      <w:r w:rsidR="003706C7" w:rsidRPr="003706C7">
        <w:rPr>
          <w:rFonts w:ascii="Arial" w:hAnsi="Arial" w:cs="Arial"/>
          <w:color w:val="222222"/>
          <w:sz w:val="19"/>
          <w:szCs w:val="19"/>
        </w:rPr>
        <w:t>will work directly for John in this new role. </w:t>
      </w:r>
    </w:p>
    <w:p w14:paraId="1D98303B" w14:textId="020EDE31" w:rsidR="003706C7" w:rsidRPr="003706C7" w:rsidRDefault="003706C7" w:rsidP="003706C7">
      <w:pPr>
        <w:shd w:val="clear" w:color="auto" w:fill="FFFFFF"/>
        <w:spacing w:line="202" w:lineRule="atLeast"/>
        <w:rPr>
          <w:rFonts w:ascii="Arial" w:hAnsi="Arial" w:cs="Arial"/>
          <w:color w:val="222222"/>
          <w:sz w:val="19"/>
          <w:szCs w:val="19"/>
        </w:rPr>
      </w:pPr>
      <w:r w:rsidRPr="003706C7">
        <w:rPr>
          <w:rFonts w:ascii="Arial" w:hAnsi="Arial" w:cs="Arial"/>
          <w:color w:val="222222"/>
          <w:sz w:val="19"/>
          <w:szCs w:val="19"/>
        </w:rPr>
        <w:t>John has a bachelor’s degree in Business Economics from UC Santa Barbara, and has a career of sales, service operations, and business leadership roles where he’s pro</w:t>
      </w:r>
      <w:r w:rsidR="004905E7">
        <w:rPr>
          <w:rFonts w:ascii="Arial" w:hAnsi="Arial" w:cs="Arial"/>
          <w:color w:val="222222"/>
          <w:sz w:val="19"/>
          <w:szCs w:val="19"/>
        </w:rPr>
        <w:t xml:space="preserve">vided the kind of leadership required </w:t>
      </w:r>
      <w:r w:rsidR="008B23E3">
        <w:rPr>
          <w:rFonts w:ascii="Arial" w:hAnsi="Arial" w:cs="Arial"/>
          <w:color w:val="222222"/>
          <w:sz w:val="19"/>
          <w:szCs w:val="19"/>
        </w:rPr>
        <w:t>in this burgeoning space. </w:t>
      </w:r>
      <w:r w:rsidRPr="003706C7">
        <w:rPr>
          <w:rFonts w:ascii="Arial" w:hAnsi="Arial" w:cs="Arial"/>
          <w:color w:val="222222"/>
          <w:sz w:val="19"/>
          <w:szCs w:val="19"/>
        </w:rPr>
        <w:t xml:space="preserve">John </w:t>
      </w:r>
      <w:r w:rsidR="00FC09E0">
        <w:rPr>
          <w:rFonts w:ascii="Arial" w:hAnsi="Arial" w:cs="Arial"/>
          <w:color w:val="222222"/>
          <w:sz w:val="19"/>
          <w:szCs w:val="19"/>
        </w:rPr>
        <w:t>c</w:t>
      </w:r>
      <w:r w:rsidRPr="003706C7">
        <w:rPr>
          <w:rFonts w:ascii="Arial" w:hAnsi="Arial" w:cs="Arial"/>
          <w:color w:val="222222"/>
          <w:sz w:val="19"/>
          <w:szCs w:val="19"/>
        </w:rPr>
        <w:t>o-</w:t>
      </w:r>
      <w:r w:rsidR="00FC09E0">
        <w:rPr>
          <w:rFonts w:ascii="Arial" w:hAnsi="Arial" w:cs="Arial"/>
          <w:color w:val="222222"/>
          <w:sz w:val="19"/>
          <w:szCs w:val="19"/>
        </w:rPr>
        <w:t>f</w:t>
      </w:r>
      <w:r w:rsidRPr="003706C7">
        <w:rPr>
          <w:rFonts w:ascii="Arial" w:hAnsi="Arial" w:cs="Arial"/>
          <w:color w:val="222222"/>
          <w:sz w:val="19"/>
          <w:szCs w:val="19"/>
        </w:rPr>
        <w:t xml:space="preserve">ounded </w:t>
      </w:r>
      <w:proofErr w:type="spellStart"/>
      <w:r w:rsidRPr="003706C7">
        <w:rPr>
          <w:rFonts w:ascii="Arial" w:hAnsi="Arial" w:cs="Arial"/>
          <w:color w:val="222222"/>
          <w:sz w:val="19"/>
          <w:szCs w:val="19"/>
        </w:rPr>
        <w:t>Providea</w:t>
      </w:r>
      <w:proofErr w:type="spellEnd"/>
      <w:r w:rsidRPr="003706C7">
        <w:rPr>
          <w:rFonts w:ascii="Arial" w:hAnsi="Arial" w:cs="Arial"/>
          <w:color w:val="222222"/>
          <w:sz w:val="19"/>
          <w:szCs w:val="19"/>
        </w:rPr>
        <w:t xml:space="preserve"> Conferencing, and led </w:t>
      </w:r>
      <w:r w:rsidR="00FC09E0">
        <w:rPr>
          <w:rFonts w:ascii="Arial" w:hAnsi="Arial" w:cs="Arial"/>
          <w:color w:val="222222"/>
          <w:sz w:val="19"/>
          <w:szCs w:val="19"/>
        </w:rPr>
        <w:t>the</w:t>
      </w:r>
      <w:r w:rsidRPr="003706C7">
        <w:rPr>
          <w:rFonts w:ascii="Arial" w:hAnsi="Arial" w:cs="Arial"/>
          <w:color w:val="222222"/>
          <w:sz w:val="19"/>
          <w:szCs w:val="19"/>
        </w:rPr>
        <w:t xml:space="preserve"> Managed S</w:t>
      </w:r>
      <w:r w:rsidR="00FC09E0">
        <w:rPr>
          <w:rFonts w:ascii="Arial" w:hAnsi="Arial" w:cs="Arial"/>
          <w:color w:val="222222"/>
          <w:sz w:val="19"/>
          <w:szCs w:val="19"/>
        </w:rPr>
        <w:t xml:space="preserve">ervices Business Units from its </w:t>
      </w:r>
      <w:r w:rsidRPr="003706C7">
        <w:rPr>
          <w:rFonts w:ascii="Arial" w:hAnsi="Arial" w:cs="Arial"/>
          <w:color w:val="222222"/>
          <w:sz w:val="19"/>
          <w:szCs w:val="19"/>
        </w:rPr>
        <w:t xml:space="preserve">inception through the acquisition and </w:t>
      </w:r>
      <w:r w:rsidR="00FC09E0">
        <w:rPr>
          <w:rFonts w:ascii="Arial" w:hAnsi="Arial" w:cs="Arial"/>
          <w:color w:val="222222"/>
          <w:sz w:val="19"/>
          <w:szCs w:val="19"/>
        </w:rPr>
        <w:t xml:space="preserve">realignment of </w:t>
      </w:r>
      <w:proofErr w:type="spellStart"/>
      <w:r w:rsidR="00FC09E0">
        <w:rPr>
          <w:rFonts w:ascii="Arial" w:hAnsi="Arial" w:cs="Arial"/>
          <w:color w:val="222222"/>
          <w:sz w:val="19"/>
          <w:szCs w:val="19"/>
        </w:rPr>
        <w:t>Providea</w:t>
      </w:r>
      <w:proofErr w:type="spellEnd"/>
      <w:r w:rsidR="00FC09E0">
        <w:rPr>
          <w:rFonts w:ascii="Arial" w:hAnsi="Arial" w:cs="Arial"/>
          <w:color w:val="222222"/>
          <w:sz w:val="19"/>
          <w:szCs w:val="19"/>
        </w:rPr>
        <w:t xml:space="preserve"> by SPS.</w:t>
      </w:r>
      <w:r w:rsidRPr="003706C7">
        <w:rPr>
          <w:rFonts w:ascii="Arial" w:hAnsi="Arial" w:cs="Arial"/>
          <w:color w:val="222222"/>
          <w:sz w:val="19"/>
          <w:szCs w:val="19"/>
        </w:rPr>
        <w:t xml:space="preserve"> He then </w:t>
      </w:r>
      <w:r w:rsidRPr="003706C7">
        <w:rPr>
          <w:rFonts w:ascii="Arial" w:hAnsi="Arial" w:cs="Arial"/>
          <w:color w:val="000000"/>
          <w:sz w:val="19"/>
          <w:szCs w:val="19"/>
        </w:rPr>
        <w:t>led </w:t>
      </w:r>
      <w:r w:rsidRPr="003706C7">
        <w:rPr>
          <w:rFonts w:ascii="Arial" w:hAnsi="Arial" w:cs="Arial"/>
          <w:color w:val="222222"/>
          <w:sz w:val="19"/>
          <w:szCs w:val="19"/>
        </w:rPr>
        <w:t>the successful integration of the two businesses and an additional acquisition in the space, continuing the strategic and profitable growth of the business. </w:t>
      </w:r>
    </w:p>
    <w:p w14:paraId="727F0D1D" w14:textId="0F6EA6DD" w:rsidR="003706C7" w:rsidRPr="003706C7" w:rsidRDefault="004905E7" w:rsidP="003706C7">
      <w:pPr>
        <w:shd w:val="clear" w:color="auto" w:fill="FFFFFF"/>
        <w:spacing w:line="202" w:lineRule="atLeast"/>
        <w:rPr>
          <w:rFonts w:ascii="Arial" w:hAnsi="Arial" w:cs="Arial"/>
          <w:color w:val="222222"/>
          <w:sz w:val="19"/>
          <w:szCs w:val="19"/>
        </w:rPr>
      </w:pPr>
      <w:r>
        <w:rPr>
          <w:rFonts w:ascii="Arial" w:hAnsi="Arial" w:cs="Arial"/>
          <w:color w:val="222222"/>
          <w:sz w:val="19"/>
          <w:szCs w:val="19"/>
        </w:rPr>
        <w:t>“</w:t>
      </w:r>
      <w:r w:rsidR="003706C7" w:rsidRPr="003706C7">
        <w:rPr>
          <w:rFonts w:ascii="Arial" w:hAnsi="Arial" w:cs="Arial"/>
          <w:color w:val="222222"/>
          <w:sz w:val="19"/>
          <w:szCs w:val="19"/>
        </w:rPr>
        <w:t xml:space="preserve">John is widely recognized as a thought leader in our industry. By joining AVI, John's expertise will have immediate </w:t>
      </w:r>
      <w:r>
        <w:rPr>
          <w:rFonts w:ascii="Arial" w:hAnsi="Arial" w:cs="Arial"/>
          <w:color w:val="222222"/>
          <w:sz w:val="19"/>
          <w:szCs w:val="19"/>
        </w:rPr>
        <w:t>benefit to the clients we serve,” said Joel Lehman.</w:t>
      </w:r>
    </w:p>
    <w:p w14:paraId="2A78B563" w14:textId="7F745B28" w:rsidR="00080DD5" w:rsidRDefault="003706C7" w:rsidP="004905E7">
      <w:pPr>
        <w:shd w:val="clear" w:color="auto" w:fill="FFFFFF"/>
        <w:spacing w:line="202" w:lineRule="atLeast"/>
        <w:rPr>
          <w:rFonts w:ascii="Arial" w:hAnsi="Arial" w:cs="Arial"/>
          <w:color w:val="222222"/>
          <w:sz w:val="19"/>
          <w:szCs w:val="19"/>
        </w:rPr>
      </w:pPr>
      <w:r w:rsidRPr="003706C7">
        <w:rPr>
          <w:rFonts w:ascii="Arial" w:hAnsi="Arial" w:cs="Arial"/>
          <w:color w:val="222222"/>
          <w:sz w:val="19"/>
          <w:szCs w:val="19"/>
        </w:rPr>
        <w:t>John and his family live in </w:t>
      </w:r>
      <w:r w:rsidRPr="003706C7">
        <w:rPr>
          <w:rFonts w:ascii="Arial" w:hAnsi="Arial" w:cs="Arial"/>
          <w:color w:val="000000"/>
          <w:sz w:val="19"/>
          <w:szCs w:val="19"/>
        </w:rPr>
        <w:t>southern California</w:t>
      </w:r>
      <w:r w:rsidR="004905E7">
        <w:rPr>
          <w:rFonts w:ascii="Arial" w:hAnsi="Arial" w:cs="Arial"/>
          <w:color w:val="222222"/>
          <w:sz w:val="19"/>
          <w:szCs w:val="19"/>
        </w:rPr>
        <w:t> and will work out of AVI’s</w:t>
      </w:r>
      <w:r w:rsidRPr="003706C7">
        <w:rPr>
          <w:rFonts w:ascii="Arial" w:hAnsi="Arial" w:cs="Arial"/>
          <w:color w:val="222222"/>
          <w:sz w:val="19"/>
          <w:szCs w:val="19"/>
        </w:rPr>
        <w:t> </w:t>
      </w:r>
      <w:r w:rsidRPr="003706C7">
        <w:rPr>
          <w:rFonts w:ascii="Arial" w:hAnsi="Arial" w:cs="Arial"/>
          <w:color w:val="000000"/>
          <w:sz w:val="19"/>
          <w:szCs w:val="19"/>
        </w:rPr>
        <w:t>San Diego office</w:t>
      </w:r>
      <w:r w:rsidRPr="003706C7">
        <w:rPr>
          <w:rFonts w:ascii="Arial" w:hAnsi="Arial" w:cs="Arial"/>
          <w:color w:val="222222"/>
          <w:sz w:val="19"/>
          <w:szCs w:val="19"/>
        </w:rPr>
        <w:t>. </w:t>
      </w:r>
    </w:p>
    <w:p w14:paraId="4A1B63BE" w14:textId="17CE5062" w:rsidR="00D73E3F" w:rsidRPr="004905E7" w:rsidRDefault="00D73E3F" w:rsidP="004905E7">
      <w:pPr>
        <w:shd w:val="clear" w:color="auto" w:fill="FFFFFF"/>
        <w:spacing w:line="202" w:lineRule="atLeast"/>
        <w:rPr>
          <w:rFonts w:ascii="Arial" w:hAnsi="Arial" w:cs="Arial"/>
          <w:color w:val="222222"/>
          <w:sz w:val="19"/>
          <w:szCs w:val="19"/>
        </w:rPr>
      </w:pPr>
      <w:r w:rsidRPr="00D73E3F">
        <w:rPr>
          <w:rFonts w:ascii="Arial" w:hAnsi="Arial" w:cs="Arial"/>
          <w:noProof/>
          <w:color w:val="222222"/>
          <w:sz w:val="19"/>
          <w:szCs w:val="19"/>
        </w:rPr>
        <w:drawing>
          <wp:inline distT="0" distB="0" distL="0" distR="0" wp14:anchorId="60EE89B4" wp14:editId="3A25B0E2">
            <wp:extent cx="1270000" cy="1270000"/>
            <wp:effectExtent l="0" t="0" r="0" b="0"/>
            <wp:docPr id="2" name="Picture 2" descr="Macintosh HD:private:var:folders:dh:r5hs6pxs3zj3yymbhyvtqplnp30p34: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dh:r5hs6pxs3zj3yymbhyvtqplnp30p34:T:TemporaryItems:unnam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14:paraId="73D353CE" w14:textId="77777777" w:rsidR="00080DD5" w:rsidRDefault="00080DD5" w:rsidP="008F7275">
      <w:pPr>
        <w:pStyle w:val="p2"/>
        <w:rPr>
          <w:rFonts w:ascii="Calibri" w:hAnsi="Calibri" w:cs="Arial"/>
          <w:sz w:val="16"/>
          <w:szCs w:val="16"/>
        </w:rPr>
      </w:pPr>
    </w:p>
    <w:p w14:paraId="0D42F28F" w14:textId="77777777" w:rsidR="00080DD5" w:rsidRPr="00EA7FA9" w:rsidRDefault="00080DD5" w:rsidP="008F7275">
      <w:pPr>
        <w:pStyle w:val="p2"/>
        <w:rPr>
          <w:rFonts w:ascii="Calibri" w:hAnsi="Calibri" w:cs="Arial"/>
          <w:sz w:val="16"/>
          <w:szCs w:val="16"/>
        </w:rPr>
      </w:pPr>
    </w:p>
    <w:p w14:paraId="6C446979" w14:textId="77777777" w:rsidR="008F7275" w:rsidRPr="008F7275" w:rsidRDefault="008F7275" w:rsidP="008F7275">
      <w:pPr>
        <w:pStyle w:val="p2"/>
        <w:rPr>
          <w:rFonts w:ascii="Calibri" w:hAnsi="Calibri" w:cs="Arial"/>
          <w:b/>
          <w:sz w:val="22"/>
          <w:szCs w:val="22"/>
        </w:rPr>
      </w:pPr>
      <w:r w:rsidRPr="008F7275">
        <w:rPr>
          <w:rFonts w:ascii="Calibri" w:eastAsia="Calibri" w:hAnsi="Calibri" w:cs="Arial"/>
          <w:b/>
          <w:sz w:val="22"/>
          <w:szCs w:val="22"/>
        </w:rPr>
        <w:t>About</w:t>
      </w:r>
      <w:r w:rsidRPr="008F7275">
        <w:rPr>
          <w:rFonts w:ascii="Calibri" w:hAnsi="Calibri" w:cs="Arial"/>
          <w:b/>
          <w:sz w:val="22"/>
          <w:szCs w:val="22"/>
        </w:rPr>
        <w:t xml:space="preserve"> </w:t>
      </w:r>
      <w:r w:rsidRPr="008F7275">
        <w:rPr>
          <w:rFonts w:ascii="Calibri" w:eastAsia="Calibri" w:hAnsi="Calibri" w:cs="Arial"/>
          <w:b/>
          <w:sz w:val="22"/>
          <w:szCs w:val="22"/>
        </w:rPr>
        <w:t>AVI</w:t>
      </w:r>
      <w:r w:rsidRPr="008F7275">
        <w:rPr>
          <w:rFonts w:ascii="Calibri" w:hAnsi="Calibri" w:cs="Arial"/>
          <w:b/>
          <w:sz w:val="22"/>
          <w:szCs w:val="22"/>
        </w:rPr>
        <w:t xml:space="preserve"> </w:t>
      </w:r>
      <w:r w:rsidRPr="008F7275">
        <w:rPr>
          <w:rFonts w:ascii="Calibri" w:eastAsia="Calibri" w:hAnsi="Calibri" w:cs="Arial"/>
          <w:b/>
          <w:sz w:val="22"/>
          <w:szCs w:val="22"/>
        </w:rPr>
        <w:t>Systems</w:t>
      </w:r>
    </w:p>
    <w:p w14:paraId="695F2763" w14:textId="735CC0D1" w:rsidR="00D73E3F" w:rsidRPr="00D73E3F" w:rsidRDefault="008F7275" w:rsidP="00D73E3F">
      <w:pPr>
        <w:rPr>
          <w:rFonts w:ascii="Times New Roman" w:eastAsia="Times New Roman" w:hAnsi="Times New Roman" w:cs="Times New Roman"/>
          <w:sz w:val="20"/>
          <w:szCs w:val="20"/>
        </w:rPr>
      </w:pPr>
      <w:r w:rsidRPr="008F7275">
        <w:rPr>
          <w:rFonts w:ascii="Calibri" w:eastAsia="Calibri" w:hAnsi="Calibri" w:cs="Arial"/>
        </w:rPr>
        <w:t>Organizations</w:t>
      </w:r>
      <w:r w:rsidRPr="008F7275">
        <w:rPr>
          <w:rFonts w:ascii="Calibri" w:hAnsi="Calibri" w:cs="Arial"/>
        </w:rPr>
        <w:t xml:space="preserve"> </w:t>
      </w:r>
      <w:r w:rsidRPr="008F7275">
        <w:rPr>
          <w:rFonts w:ascii="Calibri" w:eastAsia="Calibri" w:hAnsi="Calibri" w:cs="Arial"/>
        </w:rPr>
        <w:t>who</w:t>
      </w:r>
      <w:r w:rsidRPr="008F7275">
        <w:rPr>
          <w:rFonts w:ascii="Calibri" w:hAnsi="Calibri" w:cs="Arial"/>
        </w:rPr>
        <w:t xml:space="preserve"> </w:t>
      </w:r>
      <w:r w:rsidRPr="008F7275">
        <w:rPr>
          <w:rFonts w:ascii="Calibri" w:eastAsia="Calibri" w:hAnsi="Calibri" w:cs="Arial"/>
        </w:rPr>
        <w:t>value</w:t>
      </w:r>
      <w:r w:rsidRPr="008F7275">
        <w:rPr>
          <w:rFonts w:ascii="Calibri" w:hAnsi="Calibri" w:cs="Arial"/>
        </w:rPr>
        <w:t xml:space="preserve"> </w:t>
      </w:r>
      <w:r w:rsidRPr="008F7275">
        <w:rPr>
          <w:rFonts w:ascii="Calibri" w:eastAsia="Calibri" w:hAnsi="Calibri" w:cs="Arial"/>
        </w:rPr>
        <w:t>the</w:t>
      </w:r>
      <w:r w:rsidRPr="008F7275">
        <w:rPr>
          <w:rFonts w:ascii="Calibri" w:hAnsi="Calibri" w:cs="Arial"/>
        </w:rPr>
        <w:t xml:space="preserve"> </w:t>
      </w:r>
      <w:r w:rsidRPr="008F7275">
        <w:rPr>
          <w:rFonts w:ascii="Calibri" w:eastAsia="Calibri" w:hAnsi="Calibri" w:cs="Arial"/>
        </w:rPr>
        <w:t>power</w:t>
      </w:r>
      <w:r w:rsidRPr="008F7275">
        <w:rPr>
          <w:rFonts w:ascii="Calibri" w:hAnsi="Calibri" w:cs="Arial"/>
        </w:rPr>
        <w:t xml:space="preserve"> </w:t>
      </w:r>
      <w:r w:rsidRPr="008F7275">
        <w:rPr>
          <w:rFonts w:ascii="Calibri" w:eastAsia="Calibri" w:hAnsi="Calibri" w:cs="Arial"/>
        </w:rPr>
        <w:t>of</w:t>
      </w:r>
      <w:r w:rsidRPr="008F7275">
        <w:rPr>
          <w:rFonts w:ascii="Calibri" w:hAnsi="Calibri" w:cs="Arial"/>
        </w:rPr>
        <w:t xml:space="preserve"> </w:t>
      </w:r>
      <w:r w:rsidRPr="008F7275">
        <w:rPr>
          <w:rFonts w:ascii="Calibri" w:eastAsia="Calibri" w:hAnsi="Calibri" w:cs="Arial"/>
        </w:rPr>
        <w:t>visual</w:t>
      </w:r>
      <w:r w:rsidRPr="008F7275">
        <w:rPr>
          <w:rFonts w:ascii="Calibri" w:hAnsi="Calibri" w:cs="Arial"/>
        </w:rPr>
        <w:t xml:space="preserve"> </w:t>
      </w:r>
      <w:r w:rsidRPr="008F7275">
        <w:rPr>
          <w:rFonts w:ascii="Calibri" w:eastAsia="Calibri" w:hAnsi="Calibri" w:cs="Arial"/>
        </w:rPr>
        <w:t>communications</w:t>
      </w:r>
      <w:r w:rsidR="00FC09E0">
        <w:rPr>
          <w:rFonts w:ascii="Calibri" w:hAnsi="Calibri" w:cs="Arial"/>
        </w:rPr>
        <w:t xml:space="preserve"> </w:t>
      </w:r>
      <w:r w:rsidRPr="008F7275">
        <w:rPr>
          <w:rFonts w:ascii="Calibri" w:eastAsia="Calibri" w:hAnsi="Calibri" w:cs="Arial"/>
        </w:rPr>
        <w:t>trust</w:t>
      </w:r>
      <w:r w:rsidRPr="008F7275">
        <w:rPr>
          <w:rFonts w:ascii="Calibri" w:hAnsi="Calibri" w:cs="Arial"/>
        </w:rPr>
        <w:t xml:space="preserve"> </w:t>
      </w:r>
      <w:r w:rsidRPr="008F7275">
        <w:rPr>
          <w:rFonts w:ascii="Calibri" w:eastAsia="Calibri" w:hAnsi="Calibri" w:cs="Arial"/>
        </w:rPr>
        <w:t>AVI</w:t>
      </w:r>
      <w:r w:rsidRPr="008F7275">
        <w:rPr>
          <w:rFonts w:ascii="Calibri" w:hAnsi="Calibri" w:cs="Arial"/>
        </w:rPr>
        <w:t xml:space="preserve"> </w:t>
      </w:r>
      <w:r w:rsidRPr="008F7275">
        <w:rPr>
          <w:rFonts w:ascii="Calibri" w:eastAsia="Calibri" w:hAnsi="Calibri" w:cs="Arial"/>
        </w:rPr>
        <w:t>to</w:t>
      </w:r>
      <w:r w:rsidRPr="008F7275">
        <w:rPr>
          <w:rFonts w:ascii="Calibri" w:hAnsi="Calibri" w:cs="Arial"/>
        </w:rPr>
        <w:t xml:space="preserve"> </w:t>
      </w:r>
      <w:r w:rsidRPr="008F7275">
        <w:rPr>
          <w:rFonts w:ascii="Calibri" w:eastAsia="Calibri" w:hAnsi="Calibri" w:cs="Arial"/>
        </w:rPr>
        <w:t>enable</w:t>
      </w:r>
      <w:r w:rsidRPr="008F7275">
        <w:rPr>
          <w:rFonts w:ascii="Calibri" w:hAnsi="Calibri" w:cs="Arial"/>
        </w:rPr>
        <w:t xml:space="preserve"> </w:t>
      </w:r>
      <w:r w:rsidRPr="008F7275">
        <w:rPr>
          <w:rFonts w:ascii="Calibri" w:eastAsia="Calibri" w:hAnsi="Calibri" w:cs="Arial"/>
        </w:rPr>
        <w:t>people</w:t>
      </w:r>
      <w:r w:rsidRPr="008F7275">
        <w:rPr>
          <w:rFonts w:ascii="Calibri" w:hAnsi="Calibri" w:cs="Arial"/>
        </w:rPr>
        <w:t xml:space="preserve"> </w:t>
      </w:r>
      <w:r w:rsidRPr="008F7275">
        <w:rPr>
          <w:rFonts w:ascii="Calibri" w:eastAsia="Calibri" w:hAnsi="Calibri" w:cs="Arial"/>
        </w:rPr>
        <w:t>and</w:t>
      </w:r>
      <w:r w:rsidRPr="008F7275">
        <w:rPr>
          <w:rFonts w:ascii="Calibri" w:hAnsi="Calibri" w:cs="Arial"/>
        </w:rPr>
        <w:t xml:space="preserve"> </w:t>
      </w:r>
      <w:r w:rsidRPr="008F7275">
        <w:rPr>
          <w:rFonts w:ascii="Calibri" w:eastAsia="Calibri" w:hAnsi="Calibri" w:cs="Arial"/>
        </w:rPr>
        <w:t>teams</w:t>
      </w:r>
      <w:r w:rsidRPr="008F7275">
        <w:rPr>
          <w:rFonts w:ascii="Calibri" w:hAnsi="Calibri" w:cs="Arial"/>
        </w:rPr>
        <w:t xml:space="preserve"> </w:t>
      </w:r>
      <w:r w:rsidRPr="008F7275">
        <w:rPr>
          <w:rFonts w:ascii="Calibri" w:eastAsia="Calibri" w:hAnsi="Calibri" w:cs="Arial"/>
        </w:rPr>
        <w:t>to</w:t>
      </w:r>
      <w:r w:rsidRPr="008F7275">
        <w:rPr>
          <w:rFonts w:ascii="Calibri" w:hAnsi="Calibri" w:cs="Arial"/>
        </w:rPr>
        <w:t xml:space="preserve"> </w:t>
      </w:r>
      <w:r w:rsidRPr="008F7275">
        <w:rPr>
          <w:rFonts w:ascii="Calibri" w:eastAsia="Calibri" w:hAnsi="Calibri" w:cs="Arial"/>
        </w:rPr>
        <w:t>communicate</w:t>
      </w:r>
      <w:r w:rsidRPr="008F7275">
        <w:rPr>
          <w:rFonts w:ascii="Calibri" w:hAnsi="Calibri" w:cs="Arial"/>
        </w:rPr>
        <w:t xml:space="preserve"> </w:t>
      </w:r>
      <w:r w:rsidRPr="008F7275">
        <w:rPr>
          <w:rFonts w:ascii="Calibri" w:eastAsia="Calibri" w:hAnsi="Calibri" w:cs="Arial"/>
        </w:rPr>
        <w:t>their</w:t>
      </w:r>
      <w:r w:rsidRPr="008F7275">
        <w:rPr>
          <w:rFonts w:ascii="Calibri" w:hAnsi="Calibri" w:cs="Arial"/>
        </w:rPr>
        <w:t xml:space="preserve"> </w:t>
      </w:r>
      <w:r w:rsidRPr="008F7275">
        <w:rPr>
          <w:rFonts w:ascii="Calibri" w:eastAsia="Calibri" w:hAnsi="Calibri" w:cs="Arial"/>
        </w:rPr>
        <w:t>critical</w:t>
      </w:r>
      <w:r w:rsidRPr="008F7275">
        <w:rPr>
          <w:rFonts w:ascii="Calibri" w:hAnsi="Calibri" w:cs="Arial"/>
        </w:rPr>
        <w:t xml:space="preserve"> </w:t>
      </w:r>
      <w:r w:rsidRPr="008F7275">
        <w:rPr>
          <w:rFonts w:ascii="Calibri" w:eastAsia="Calibri" w:hAnsi="Calibri" w:cs="Arial"/>
        </w:rPr>
        <w:t>ideas</w:t>
      </w:r>
      <w:r w:rsidRPr="008F7275">
        <w:rPr>
          <w:rFonts w:ascii="Calibri" w:hAnsi="Calibri" w:cs="Arial"/>
        </w:rPr>
        <w:t xml:space="preserve">. </w:t>
      </w:r>
      <w:r w:rsidRPr="008F7275">
        <w:rPr>
          <w:rFonts w:ascii="Calibri" w:eastAsia="Calibri" w:hAnsi="Calibri" w:cs="Arial"/>
        </w:rPr>
        <w:t>AVI</w:t>
      </w:r>
      <w:r w:rsidRPr="008F7275">
        <w:rPr>
          <w:rFonts w:ascii="Calibri" w:hAnsi="Calibri" w:cs="Arial"/>
        </w:rPr>
        <w:t xml:space="preserve"> </w:t>
      </w:r>
      <w:r w:rsidRPr="008F7275">
        <w:rPr>
          <w:rFonts w:ascii="Calibri" w:eastAsia="Calibri" w:hAnsi="Calibri" w:cs="Arial"/>
        </w:rPr>
        <w:t>technologies</w:t>
      </w:r>
      <w:r w:rsidRPr="008F7275">
        <w:rPr>
          <w:rFonts w:ascii="Calibri" w:hAnsi="Calibri" w:cs="Arial"/>
        </w:rPr>
        <w:t xml:space="preserve"> </w:t>
      </w:r>
      <w:r w:rsidRPr="008F7275">
        <w:rPr>
          <w:rFonts w:ascii="Calibri" w:eastAsia="Calibri" w:hAnsi="Calibri" w:cs="Arial"/>
        </w:rPr>
        <w:t>accelerate</w:t>
      </w:r>
      <w:r w:rsidRPr="008F7275">
        <w:rPr>
          <w:rFonts w:ascii="Calibri" w:hAnsi="Calibri" w:cs="Arial"/>
        </w:rPr>
        <w:t xml:space="preserve"> </w:t>
      </w:r>
      <w:r w:rsidRPr="008F7275">
        <w:rPr>
          <w:rFonts w:ascii="Calibri" w:eastAsia="Calibri" w:hAnsi="Calibri" w:cs="Arial"/>
        </w:rPr>
        <w:t>decision</w:t>
      </w:r>
      <w:r w:rsidRPr="008F7275">
        <w:rPr>
          <w:rFonts w:ascii="Calibri" w:hAnsi="Calibri" w:cs="Arial"/>
        </w:rPr>
        <w:t xml:space="preserve"> </w:t>
      </w:r>
      <w:r w:rsidRPr="008F7275">
        <w:rPr>
          <w:rFonts w:ascii="Calibri" w:eastAsia="Calibri" w:hAnsi="Calibri" w:cs="Arial"/>
        </w:rPr>
        <w:t>making</w:t>
      </w:r>
      <w:r w:rsidRPr="008F7275">
        <w:rPr>
          <w:rFonts w:ascii="Calibri" w:hAnsi="Calibri" w:cs="Arial"/>
        </w:rPr>
        <w:t xml:space="preserve">, </w:t>
      </w:r>
      <w:r w:rsidRPr="008F7275">
        <w:rPr>
          <w:rFonts w:ascii="Calibri" w:eastAsia="Calibri" w:hAnsi="Calibri" w:cs="Arial"/>
        </w:rPr>
        <w:t>improve</w:t>
      </w:r>
      <w:r w:rsidRPr="008F7275">
        <w:rPr>
          <w:rFonts w:ascii="Calibri" w:hAnsi="Calibri" w:cs="Arial"/>
        </w:rPr>
        <w:t xml:space="preserve"> </w:t>
      </w:r>
      <w:r w:rsidRPr="008F7275">
        <w:rPr>
          <w:rFonts w:ascii="Calibri" w:eastAsia="Calibri" w:hAnsi="Calibri" w:cs="Arial"/>
        </w:rPr>
        <w:t>human</w:t>
      </w:r>
      <w:r w:rsidRPr="008F7275">
        <w:rPr>
          <w:rFonts w:ascii="Calibri" w:hAnsi="Calibri" w:cs="Arial"/>
        </w:rPr>
        <w:t xml:space="preserve"> </w:t>
      </w:r>
      <w:r w:rsidRPr="008F7275">
        <w:rPr>
          <w:rFonts w:ascii="Calibri" w:eastAsia="Calibri" w:hAnsi="Calibri" w:cs="Arial"/>
        </w:rPr>
        <w:t>interactions</w:t>
      </w:r>
      <w:r w:rsidRPr="008F7275">
        <w:rPr>
          <w:rFonts w:ascii="Calibri" w:hAnsi="Calibri" w:cs="Arial"/>
        </w:rPr>
        <w:t xml:space="preserve"> </w:t>
      </w:r>
      <w:r w:rsidRPr="008F7275">
        <w:rPr>
          <w:rFonts w:ascii="Calibri" w:eastAsia="Calibri" w:hAnsi="Calibri" w:cs="Arial"/>
        </w:rPr>
        <w:t>and</w:t>
      </w:r>
      <w:r w:rsidRPr="008F7275">
        <w:rPr>
          <w:rFonts w:ascii="Calibri" w:hAnsi="Calibri" w:cs="Arial"/>
        </w:rPr>
        <w:t xml:space="preserve"> </w:t>
      </w:r>
      <w:r w:rsidRPr="008F7275">
        <w:rPr>
          <w:rFonts w:ascii="Calibri" w:eastAsia="Calibri" w:hAnsi="Calibri" w:cs="Arial"/>
        </w:rPr>
        <w:t>create</w:t>
      </w:r>
      <w:r w:rsidRPr="008F7275">
        <w:rPr>
          <w:rFonts w:ascii="Calibri" w:hAnsi="Calibri" w:cs="Arial"/>
        </w:rPr>
        <w:t xml:space="preserve"> </w:t>
      </w:r>
      <w:r w:rsidRPr="008F7275">
        <w:rPr>
          <w:rFonts w:ascii="Calibri" w:eastAsia="Calibri" w:hAnsi="Calibri" w:cs="Arial"/>
        </w:rPr>
        <w:t>immersive</w:t>
      </w:r>
      <w:r w:rsidRPr="008F7275">
        <w:rPr>
          <w:rFonts w:ascii="Calibri" w:hAnsi="Calibri" w:cs="Arial"/>
        </w:rPr>
        <w:t xml:space="preserve"> </w:t>
      </w:r>
      <w:r w:rsidRPr="008F7275">
        <w:rPr>
          <w:rFonts w:ascii="Calibri" w:eastAsia="Calibri" w:hAnsi="Calibri" w:cs="Arial"/>
        </w:rPr>
        <w:t>experiences</w:t>
      </w:r>
      <w:r w:rsidRPr="008F7275">
        <w:rPr>
          <w:rFonts w:ascii="Calibri" w:hAnsi="Calibri" w:cs="Arial"/>
        </w:rPr>
        <w:t xml:space="preserve">. </w:t>
      </w:r>
      <w:r w:rsidRPr="008F7275">
        <w:rPr>
          <w:rStyle w:val="s1"/>
          <w:rFonts w:ascii="Calibri" w:eastAsia="Calibri" w:hAnsi="Calibri" w:cs="Arial"/>
          <w:sz w:val="22"/>
          <w:szCs w:val="22"/>
        </w:rPr>
        <w:t>For</w:t>
      </w:r>
      <w:r w:rsidRPr="008F7275">
        <w:rPr>
          <w:rStyle w:val="s1"/>
          <w:rFonts w:ascii="Calibri" w:hAnsi="Calibri" w:cs="Arial"/>
          <w:sz w:val="22"/>
          <w:szCs w:val="22"/>
        </w:rPr>
        <w:t xml:space="preserve"> </w:t>
      </w:r>
      <w:r w:rsidRPr="008F7275">
        <w:rPr>
          <w:rStyle w:val="s1"/>
          <w:rFonts w:ascii="Calibri" w:eastAsia="Calibri" w:hAnsi="Calibri" w:cs="Arial"/>
          <w:sz w:val="22"/>
          <w:szCs w:val="22"/>
        </w:rPr>
        <w:t>more</w:t>
      </w:r>
      <w:r w:rsidRPr="008F7275">
        <w:rPr>
          <w:rStyle w:val="s1"/>
          <w:rFonts w:ascii="Calibri" w:hAnsi="Calibri" w:cs="Arial"/>
          <w:sz w:val="22"/>
          <w:szCs w:val="22"/>
        </w:rPr>
        <w:t xml:space="preserve"> </w:t>
      </w:r>
      <w:r w:rsidRPr="008F7275">
        <w:rPr>
          <w:rStyle w:val="s1"/>
          <w:rFonts w:ascii="Calibri" w:eastAsia="Calibri" w:hAnsi="Calibri" w:cs="Arial"/>
          <w:sz w:val="22"/>
          <w:szCs w:val="22"/>
        </w:rPr>
        <w:t>information</w:t>
      </w:r>
      <w:r w:rsidRPr="008F7275">
        <w:rPr>
          <w:rStyle w:val="s1"/>
          <w:rFonts w:ascii="Calibri" w:hAnsi="Calibri" w:cs="Arial"/>
          <w:sz w:val="22"/>
          <w:szCs w:val="22"/>
        </w:rPr>
        <w:t xml:space="preserve"> </w:t>
      </w:r>
      <w:r w:rsidRPr="008F7275">
        <w:rPr>
          <w:rStyle w:val="s1"/>
          <w:rFonts w:ascii="Calibri" w:eastAsia="Calibri" w:hAnsi="Calibri" w:cs="Arial"/>
          <w:sz w:val="22"/>
          <w:szCs w:val="22"/>
        </w:rPr>
        <w:t xml:space="preserve">about </w:t>
      </w:r>
      <w:r w:rsidRPr="008F7275">
        <w:rPr>
          <w:rFonts w:ascii="Calibri" w:eastAsia="Calibri" w:hAnsi="Calibri" w:cs="Arial"/>
        </w:rPr>
        <w:t>AVI</w:t>
      </w:r>
      <w:r w:rsidRPr="008F7275">
        <w:rPr>
          <w:rFonts w:ascii="Calibri" w:hAnsi="Calibri" w:cs="Arial"/>
        </w:rPr>
        <w:t xml:space="preserve"> </w:t>
      </w:r>
      <w:r w:rsidRPr="008F7275">
        <w:rPr>
          <w:rFonts w:ascii="Calibri" w:eastAsia="Calibri" w:hAnsi="Calibri" w:cs="Arial"/>
        </w:rPr>
        <w:t>Systems</w:t>
      </w:r>
      <w:r w:rsidRPr="008F7275">
        <w:rPr>
          <w:rFonts w:ascii="Calibri" w:hAnsi="Calibri" w:cs="Arial"/>
        </w:rPr>
        <w:t xml:space="preserve">, </w:t>
      </w:r>
      <w:r w:rsidRPr="008F7275">
        <w:rPr>
          <w:rFonts w:ascii="Calibri" w:eastAsia="Calibri" w:hAnsi="Calibri" w:cs="Arial"/>
        </w:rPr>
        <w:t>please</w:t>
      </w:r>
      <w:r w:rsidRPr="008F7275">
        <w:rPr>
          <w:rFonts w:ascii="Calibri" w:hAnsi="Calibri" w:cs="Arial"/>
        </w:rPr>
        <w:t xml:space="preserve"> </w:t>
      </w:r>
      <w:r w:rsidRPr="008F7275">
        <w:rPr>
          <w:rFonts w:ascii="Calibri" w:eastAsia="Calibri" w:hAnsi="Calibri" w:cs="Arial"/>
        </w:rPr>
        <w:t>visit</w:t>
      </w:r>
      <w:r w:rsidRPr="008F7275">
        <w:rPr>
          <w:rFonts w:ascii="Calibri" w:hAnsi="Calibri" w:cs="Arial"/>
        </w:rPr>
        <w:t xml:space="preserve"> </w:t>
      </w:r>
      <w:hyperlink r:id="rId11" w:history="1">
        <w:r w:rsidRPr="008F7275">
          <w:rPr>
            <w:rStyle w:val="Hyperlink"/>
            <w:rFonts w:ascii="Calibri" w:eastAsia="Calibri" w:hAnsi="Calibri" w:cs="Arial"/>
          </w:rPr>
          <w:t>www</w:t>
        </w:r>
        <w:r w:rsidRPr="008F7275">
          <w:rPr>
            <w:rStyle w:val="Hyperlink"/>
            <w:rFonts w:ascii="Calibri" w:hAnsi="Calibri" w:cs="Arial"/>
          </w:rPr>
          <w:t>.</w:t>
        </w:r>
        <w:r w:rsidRPr="008F7275">
          <w:rPr>
            <w:rStyle w:val="Hyperlink"/>
            <w:rFonts w:ascii="Calibri" w:eastAsia="Calibri" w:hAnsi="Calibri" w:cs="Arial"/>
          </w:rPr>
          <w:t>avisystems</w:t>
        </w:r>
        <w:r w:rsidRPr="008F7275">
          <w:rPr>
            <w:rStyle w:val="Hyperlink"/>
            <w:rFonts w:ascii="Calibri" w:hAnsi="Calibri" w:cs="Arial"/>
          </w:rPr>
          <w:t>.</w:t>
        </w:r>
        <w:r w:rsidRPr="008F7275">
          <w:rPr>
            <w:rStyle w:val="Hyperlink"/>
            <w:rFonts w:ascii="Calibri" w:eastAsia="Calibri" w:hAnsi="Calibri" w:cs="Arial"/>
          </w:rPr>
          <w:t>com</w:t>
        </w:r>
      </w:hyperlink>
    </w:p>
    <w:p w14:paraId="622EF7CA" w14:textId="43031086" w:rsidR="008F7275" w:rsidRPr="00EA7FA9" w:rsidRDefault="008F7275" w:rsidP="008F7275">
      <w:pPr>
        <w:rPr>
          <w:rFonts w:ascii="Calibri" w:hAnsi="Calibri"/>
          <w:b/>
          <w:color w:val="000000" w:themeColor="text1"/>
        </w:rPr>
      </w:pPr>
    </w:p>
    <w:p w14:paraId="2392FFC2" w14:textId="01D4DB4B" w:rsidR="007B4A7B" w:rsidRPr="008F7275" w:rsidRDefault="008F7275" w:rsidP="008F7275">
      <w:pPr>
        <w:rPr>
          <w:rFonts w:ascii="Calibri" w:hAnsi="Calibri"/>
          <w:b/>
          <w:color w:val="000000" w:themeColor="text1"/>
        </w:rPr>
      </w:pPr>
      <w:r>
        <w:rPr>
          <w:rFonts w:ascii="Calibri" w:hAnsi="Calibri"/>
        </w:rPr>
        <w:t>###</w:t>
      </w:r>
    </w:p>
    <w:sectPr w:rsidR="007B4A7B" w:rsidRPr="008F7275" w:rsidSect="00654C1C">
      <w:headerReference w:type="even" r:id="rId12"/>
      <w:headerReference w:type="default" r:id="rId13"/>
      <w:footerReference w:type="even" r:id="rId14"/>
      <w:footerReference w:type="default" r:id="rId15"/>
      <w:headerReference w:type="first" r:id="rId16"/>
      <w:footerReference w:type="first" r:id="rId17"/>
      <w:pgSz w:w="12240" w:h="15840"/>
      <w:pgMar w:top="2070" w:right="1080" w:bottom="1080" w:left="25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566A" w14:textId="77777777" w:rsidR="005761BA" w:rsidRDefault="005761BA">
      <w:r>
        <w:separator/>
      </w:r>
    </w:p>
  </w:endnote>
  <w:endnote w:type="continuationSeparator" w:id="0">
    <w:p w14:paraId="7E968C50" w14:textId="77777777" w:rsidR="005761BA" w:rsidRDefault="0057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Ｐゴシック">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3E6F6" w14:textId="77777777" w:rsidR="003216DE" w:rsidRDefault="003216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51107" w14:textId="77777777" w:rsidR="003216DE" w:rsidRDefault="003216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4251F" w14:textId="77777777" w:rsidR="003216DE" w:rsidRDefault="003216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45465" w14:textId="77777777" w:rsidR="005761BA" w:rsidRDefault="005761BA">
      <w:r>
        <w:separator/>
      </w:r>
    </w:p>
  </w:footnote>
  <w:footnote w:type="continuationSeparator" w:id="0">
    <w:p w14:paraId="5363413B" w14:textId="77777777" w:rsidR="005761BA" w:rsidRDefault="005761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8127" w14:textId="77777777" w:rsidR="003216DE" w:rsidRDefault="003216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157B" w14:textId="77777777" w:rsidR="00386B7B" w:rsidRDefault="00305181" w:rsidP="00386B7B">
    <w:pPr>
      <w:pStyle w:val="Header"/>
      <w:rPr>
        <w:color w:val="57545C"/>
        <w:sz w:val="20"/>
        <w:szCs w:val="20"/>
      </w:rPr>
    </w:pPr>
    <w:r>
      <w:rPr>
        <w:color w:val="57545C"/>
        <w:sz w:val="20"/>
        <w:szCs w:val="20"/>
      </w:rPr>
      <w:t>AVI Systems</w:t>
    </w:r>
    <w:r>
      <w:rPr>
        <w:color w:val="57545C"/>
        <w:sz w:val="20"/>
        <w:szCs w:val="20"/>
      </w:rPr>
      <w:br/>
      <w:t>9675 West 76</w:t>
    </w:r>
    <w:r w:rsidRPr="00305181">
      <w:rPr>
        <w:color w:val="57545C"/>
        <w:sz w:val="20"/>
        <w:szCs w:val="20"/>
        <w:vertAlign w:val="superscript"/>
      </w:rPr>
      <w:t>th</w:t>
    </w:r>
    <w:r>
      <w:rPr>
        <w:color w:val="57545C"/>
        <w:sz w:val="20"/>
        <w:szCs w:val="20"/>
      </w:rPr>
      <w:t xml:space="preserve"> St. Suite 200</w:t>
    </w:r>
    <w:r>
      <w:rPr>
        <w:color w:val="57545C"/>
        <w:sz w:val="20"/>
        <w:szCs w:val="20"/>
      </w:rPr>
      <w:br/>
      <w:t>Minneapolis, MN 55344</w:t>
    </w:r>
  </w:p>
  <w:p w14:paraId="2F6AE7F3" w14:textId="77777777" w:rsidR="00386B7B" w:rsidRPr="00386B7B" w:rsidRDefault="00386B7B" w:rsidP="00386B7B">
    <w:pPr>
      <w:pStyle w:val="Header"/>
      <w:rPr>
        <w:color w:val="57545C"/>
        <w:sz w:val="20"/>
        <w:szCs w:val="20"/>
      </w:rPr>
    </w:pPr>
    <w:r w:rsidRPr="00386B7B">
      <w:rPr>
        <w:b/>
        <w:color w:val="57545C"/>
        <w:sz w:val="20"/>
        <w:szCs w:val="20"/>
      </w:rPr>
      <w:t>p</w:t>
    </w:r>
    <w:r w:rsidRPr="00386B7B">
      <w:rPr>
        <w:color w:val="57545C"/>
        <w:sz w:val="20"/>
        <w:szCs w:val="20"/>
      </w:rPr>
      <w:t xml:space="preserve"> </w:t>
    </w:r>
    <w:r w:rsidR="00305181">
      <w:rPr>
        <w:color w:val="57545C"/>
        <w:sz w:val="20"/>
        <w:szCs w:val="20"/>
      </w:rPr>
      <w:t>952.949.</w:t>
    </w:r>
    <w:r w:rsidR="004B2F74">
      <w:rPr>
        <w:color w:val="57545C"/>
        <w:sz w:val="20"/>
        <w:szCs w:val="20"/>
      </w:rPr>
      <w:t>3700</w:t>
    </w:r>
    <w:r w:rsidRPr="00386B7B">
      <w:rPr>
        <w:color w:val="57545C"/>
        <w:sz w:val="20"/>
        <w:szCs w:val="20"/>
      </w:rPr>
      <w:t xml:space="preserve"> </w:t>
    </w:r>
    <w:r w:rsidRPr="00386B7B">
      <w:rPr>
        <w:b/>
        <w:color w:val="57545C"/>
        <w:sz w:val="20"/>
        <w:szCs w:val="20"/>
      </w:rPr>
      <w:t xml:space="preserve">f </w:t>
    </w:r>
    <w:r w:rsidR="00305181">
      <w:rPr>
        <w:color w:val="57545C"/>
        <w:sz w:val="20"/>
        <w:szCs w:val="20"/>
      </w:rPr>
      <w:t>952.949.6000</w:t>
    </w:r>
  </w:p>
  <w:p w14:paraId="33512E12" w14:textId="77777777" w:rsidR="002E4AF6" w:rsidRDefault="00386B7B" w:rsidP="00386B7B">
    <w:pPr>
      <w:pStyle w:val="Header"/>
    </w:pPr>
    <w:r w:rsidRPr="00386B7B">
      <w:rPr>
        <w:b/>
        <w:color w:val="57545C"/>
        <w:sz w:val="20"/>
        <w:szCs w:val="20"/>
      </w:rPr>
      <w:t>w</w:t>
    </w:r>
    <w:r w:rsidRPr="00386B7B">
      <w:rPr>
        <w:color w:val="57545C"/>
        <w:sz w:val="20"/>
        <w:szCs w:val="20"/>
      </w:rPr>
      <w:t xml:space="preserve"> avisystems.com</w:t>
    </w:r>
    <w:r w:rsidR="00934ED7">
      <w:rPr>
        <w:noProof/>
      </w:rPr>
      <w:drawing>
        <wp:anchor distT="0" distB="0" distL="114300" distR="114300" simplePos="0" relativeHeight="251657216" behindDoc="1" locked="0" layoutInCell="1" allowOverlap="1" wp14:anchorId="00820A40" wp14:editId="17CFE097">
          <wp:simplePos x="0" y="0"/>
          <wp:positionH relativeFrom="page">
            <wp:posOffset>457200</wp:posOffset>
          </wp:positionH>
          <wp:positionV relativeFrom="page">
            <wp:posOffset>457200</wp:posOffset>
          </wp:positionV>
          <wp:extent cx="716280" cy="670560"/>
          <wp:effectExtent l="25400" t="0" r="0" b="0"/>
          <wp:wrapNone/>
          <wp:docPr id="1" name="Picture 1" descr="2ndP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PgLogo.jpg"/>
                  <pic:cNvPicPr/>
                </pic:nvPicPr>
                <pic:blipFill>
                  <a:blip r:embed="rId1"/>
                  <a:stretch>
                    <a:fillRect/>
                  </a:stretch>
                </pic:blipFill>
                <pic:spPr>
                  <a:xfrm>
                    <a:off x="0" y="0"/>
                    <a:ext cx="716280" cy="67056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8003" w14:textId="77777777" w:rsidR="003216DE" w:rsidRDefault="003216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C0D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264E28E"/>
    <w:lvl w:ilvl="0">
      <w:start w:val="1"/>
      <w:numFmt w:val="decimal"/>
      <w:lvlText w:val="%1."/>
      <w:lvlJc w:val="left"/>
      <w:pPr>
        <w:tabs>
          <w:tab w:val="num" w:pos="1800"/>
        </w:tabs>
        <w:ind w:left="1800" w:hanging="360"/>
      </w:pPr>
    </w:lvl>
  </w:abstractNum>
  <w:abstractNum w:abstractNumId="2">
    <w:nsid w:val="FFFFFF7D"/>
    <w:multiLevelType w:val="singleLevel"/>
    <w:tmpl w:val="70584FD8"/>
    <w:lvl w:ilvl="0">
      <w:start w:val="1"/>
      <w:numFmt w:val="decimal"/>
      <w:lvlText w:val="%1."/>
      <w:lvlJc w:val="left"/>
      <w:pPr>
        <w:tabs>
          <w:tab w:val="num" w:pos="1440"/>
        </w:tabs>
        <w:ind w:left="1440" w:hanging="360"/>
      </w:pPr>
    </w:lvl>
  </w:abstractNum>
  <w:abstractNum w:abstractNumId="3">
    <w:nsid w:val="FFFFFF7E"/>
    <w:multiLevelType w:val="singleLevel"/>
    <w:tmpl w:val="356CCF68"/>
    <w:lvl w:ilvl="0">
      <w:start w:val="1"/>
      <w:numFmt w:val="decimal"/>
      <w:lvlText w:val="%1."/>
      <w:lvlJc w:val="left"/>
      <w:pPr>
        <w:tabs>
          <w:tab w:val="num" w:pos="1080"/>
        </w:tabs>
        <w:ind w:left="1080" w:hanging="360"/>
      </w:pPr>
    </w:lvl>
  </w:abstractNum>
  <w:abstractNum w:abstractNumId="4">
    <w:nsid w:val="FFFFFF7F"/>
    <w:multiLevelType w:val="singleLevel"/>
    <w:tmpl w:val="1114A4F8"/>
    <w:lvl w:ilvl="0">
      <w:start w:val="1"/>
      <w:numFmt w:val="decimal"/>
      <w:lvlText w:val="%1."/>
      <w:lvlJc w:val="left"/>
      <w:pPr>
        <w:tabs>
          <w:tab w:val="num" w:pos="720"/>
        </w:tabs>
        <w:ind w:left="720" w:hanging="360"/>
      </w:pPr>
    </w:lvl>
  </w:abstractNum>
  <w:abstractNum w:abstractNumId="5">
    <w:nsid w:val="FFFFFF80"/>
    <w:multiLevelType w:val="singleLevel"/>
    <w:tmpl w:val="6CBCE5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61EC74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E8C3A6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290A0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8ACAA6A"/>
    <w:lvl w:ilvl="0">
      <w:start w:val="1"/>
      <w:numFmt w:val="decimal"/>
      <w:lvlText w:val="%1."/>
      <w:lvlJc w:val="left"/>
      <w:pPr>
        <w:tabs>
          <w:tab w:val="num" w:pos="360"/>
        </w:tabs>
        <w:ind w:left="360" w:hanging="360"/>
      </w:pPr>
    </w:lvl>
  </w:abstractNum>
  <w:abstractNum w:abstractNumId="10">
    <w:nsid w:val="FFFFFF89"/>
    <w:multiLevelType w:val="singleLevel"/>
    <w:tmpl w:val="E6F013A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A9"/>
    <w:rsid w:val="00010FCB"/>
    <w:rsid w:val="00080DD5"/>
    <w:rsid w:val="001B51FB"/>
    <w:rsid w:val="002A0384"/>
    <w:rsid w:val="002B2924"/>
    <w:rsid w:val="002E4AF6"/>
    <w:rsid w:val="00305181"/>
    <w:rsid w:val="003216DE"/>
    <w:rsid w:val="00332751"/>
    <w:rsid w:val="003706C7"/>
    <w:rsid w:val="00386B7B"/>
    <w:rsid w:val="003F1208"/>
    <w:rsid w:val="0045091B"/>
    <w:rsid w:val="004819F4"/>
    <w:rsid w:val="004905E7"/>
    <w:rsid w:val="004B2F74"/>
    <w:rsid w:val="00515D03"/>
    <w:rsid w:val="005761BA"/>
    <w:rsid w:val="00577785"/>
    <w:rsid w:val="005F3C5F"/>
    <w:rsid w:val="006140BE"/>
    <w:rsid w:val="00653097"/>
    <w:rsid w:val="00654C1C"/>
    <w:rsid w:val="00675454"/>
    <w:rsid w:val="006B6512"/>
    <w:rsid w:val="00710A94"/>
    <w:rsid w:val="007135C5"/>
    <w:rsid w:val="0074275D"/>
    <w:rsid w:val="0075513E"/>
    <w:rsid w:val="00763D26"/>
    <w:rsid w:val="007B4A7B"/>
    <w:rsid w:val="00804484"/>
    <w:rsid w:val="008053B1"/>
    <w:rsid w:val="008561CD"/>
    <w:rsid w:val="008954C8"/>
    <w:rsid w:val="00896A26"/>
    <w:rsid w:val="008B23E3"/>
    <w:rsid w:val="008F23AC"/>
    <w:rsid w:val="008F7275"/>
    <w:rsid w:val="00934ED7"/>
    <w:rsid w:val="00984522"/>
    <w:rsid w:val="00996184"/>
    <w:rsid w:val="009A2DB8"/>
    <w:rsid w:val="009B3045"/>
    <w:rsid w:val="009B490A"/>
    <w:rsid w:val="009D57E9"/>
    <w:rsid w:val="00B16D2B"/>
    <w:rsid w:val="00B2471A"/>
    <w:rsid w:val="00B577F1"/>
    <w:rsid w:val="00B84805"/>
    <w:rsid w:val="00BC051F"/>
    <w:rsid w:val="00BE0C87"/>
    <w:rsid w:val="00C405DE"/>
    <w:rsid w:val="00C66B57"/>
    <w:rsid w:val="00CE5471"/>
    <w:rsid w:val="00D247D8"/>
    <w:rsid w:val="00D40D8D"/>
    <w:rsid w:val="00D737F6"/>
    <w:rsid w:val="00D73E3F"/>
    <w:rsid w:val="00D97A59"/>
    <w:rsid w:val="00E2720E"/>
    <w:rsid w:val="00E47AEA"/>
    <w:rsid w:val="00E763DF"/>
    <w:rsid w:val="00E90B03"/>
    <w:rsid w:val="00EA7FA9"/>
    <w:rsid w:val="00EF6EAF"/>
    <w:rsid w:val="00F05F82"/>
    <w:rsid w:val="00F814FE"/>
    <w:rsid w:val="00F823A9"/>
    <w:rsid w:val="00FC09E0"/>
    <w:rsid w:val="00FE0A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11C6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7E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097"/>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rsid w:val="00653097"/>
    <w:rPr>
      <w:sz w:val="24"/>
      <w:szCs w:val="24"/>
    </w:rPr>
  </w:style>
  <w:style w:type="paragraph" w:styleId="Footer">
    <w:name w:val="footer"/>
    <w:basedOn w:val="Normal"/>
    <w:link w:val="FooterChar"/>
    <w:uiPriority w:val="99"/>
    <w:unhideWhenUsed/>
    <w:rsid w:val="00653097"/>
    <w:pPr>
      <w:tabs>
        <w:tab w:val="center" w:pos="4320"/>
        <w:tab w:val="right" w:pos="8640"/>
      </w:tabs>
    </w:pPr>
  </w:style>
  <w:style w:type="character" w:customStyle="1" w:styleId="FooterChar">
    <w:name w:val="Footer Char"/>
    <w:basedOn w:val="DefaultParagraphFont"/>
    <w:link w:val="Footer"/>
    <w:uiPriority w:val="99"/>
    <w:rsid w:val="00653097"/>
    <w:rPr>
      <w:sz w:val="24"/>
      <w:szCs w:val="24"/>
    </w:rPr>
  </w:style>
  <w:style w:type="character" w:styleId="Hyperlink">
    <w:name w:val="Hyperlink"/>
    <w:basedOn w:val="DefaultParagraphFont"/>
    <w:uiPriority w:val="99"/>
    <w:unhideWhenUsed/>
    <w:rsid w:val="009D57E9"/>
    <w:rPr>
      <w:color w:val="0000FF" w:themeColor="hyperlink"/>
      <w:u w:val="single"/>
    </w:rPr>
  </w:style>
  <w:style w:type="paragraph" w:styleId="BalloonText">
    <w:name w:val="Balloon Text"/>
    <w:basedOn w:val="Normal"/>
    <w:link w:val="BalloonTextChar"/>
    <w:uiPriority w:val="99"/>
    <w:semiHidden/>
    <w:unhideWhenUsed/>
    <w:rsid w:val="00B16D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6D2B"/>
    <w:rPr>
      <w:rFonts w:ascii="Times New Roman" w:hAnsi="Times New Roman" w:cs="Times New Roman"/>
      <w:sz w:val="18"/>
      <w:szCs w:val="18"/>
    </w:rPr>
  </w:style>
  <w:style w:type="paragraph" w:customStyle="1" w:styleId="p1">
    <w:name w:val="p1"/>
    <w:basedOn w:val="Normal"/>
    <w:rsid w:val="008F7275"/>
    <w:pPr>
      <w:spacing w:after="0" w:line="240" w:lineRule="auto"/>
    </w:pPr>
    <w:rPr>
      <w:rFonts w:ascii="Helvetica" w:hAnsi="Helvetica" w:cs="Times New Roman"/>
      <w:sz w:val="21"/>
      <w:szCs w:val="21"/>
    </w:rPr>
  </w:style>
  <w:style w:type="paragraph" w:customStyle="1" w:styleId="p2">
    <w:name w:val="p2"/>
    <w:basedOn w:val="Normal"/>
    <w:rsid w:val="008F7275"/>
    <w:pPr>
      <w:spacing w:after="0" w:line="240" w:lineRule="auto"/>
    </w:pPr>
    <w:rPr>
      <w:rFonts w:ascii="Helvetica" w:hAnsi="Helvetica" w:cs="Times New Roman"/>
      <w:sz w:val="18"/>
      <w:szCs w:val="18"/>
    </w:rPr>
  </w:style>
  <w:style w:type="character" w:customStyle="1" w:styleId="s1">
    <w:name w:val="s1"/>
    <w:basedOn w:val="DefaultParagraphFont"/>
    <w:rsid w:val="008F7275"/>
    <w:rPr>
      <w:rFonts w:ascii="Helvetica" w:hAnsi="Helvetic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89">
      <w:bodyDiv w:val="1"/>
      <w:marLeft w:val="0"/>
      <w:marRight w:val="0"/>
      <w:marTop w:val="0"/>
      <w:marBottom w:val="0"/>
      <w:divBdr>
        <w:top w:val="none" w:sz="0" w:space="0" w:color="auto"/>
        <w:left w:val="none" w:sz="0" w:space="0" w:color="auto"/>
        <w:bottom w:val="none" w:sz="0" w:space="0" w:color="auto"/>
        <w:right w:val="none" w:sz="0" w:space="0" w:color="auto"/>
      </w:divBdr>
    </w:div>
    <w:div w:id="335379240">
      <w:bodyDiv w:val="1"/>
      <w:marLeft w:val="0"/>
      <w:marRight w:val="0"/>
      <w:marTop w:val="0"/>
      <w:marBottom w:val="0"/>
      <w:divBdr>
        <w:top w:val="none" w:sz="0" w:space="0" w:color="auto"/>
        <w:left w:val="none" w:sz="0" w:space="0" w:color="auto"/>
        <w:bottom w:val="none" w:sz="0" w:space="0" w:color="auto"/>
        <w:right w:val="none" w:sz="0" w:space="0" w:color="auto"/>
      </w:divBdr>
    </w:div>
    <w:div w:id="600533771">
      <w:bodyDiv w:val="1"/>
      <w:marLeft w:val="0"/>
      <w:marRight w:val="0"/>
      <w:marTop w:val="0"/>
      <w:marBottom w:val="0"/>
      <w:divBdr>
        <w:top w:val="none" w:sz="0" w:space="0" w:color="auto"/>
        <w:left w:val="none" w:sz="0" w:space="0" w:color="auto"/>
        <w:bottom w:val="none" w:sz="0" w:space="0" w:color="auto"/>
        <w:right w:val="none" w:sz="0" w:space="0" w:color="auto"/>
      </w:divBdr>
    </w:div>
    <w:div w:id="934091071">
      <w:bodyDiv w:val="1"/>
      <w:marLeft w:val="0"/>
      <w:marRight w:val="0"/>
      <w:marTop w:val="0"/>
      <w:marBottom w:val="0"/>
      <w:divBdr>
        <w:top w:val="none" w:sz="0" w:space="0" w:color="auto"/>
        <w:left w:val="none" w:sz="0" w:space="0" w:color="auto"/>
        <w:bottom w:val="none" w:sz="0" w:space="0" w:color="auto"/>
        <w:right w:val="none" w:sz="0" w:space="0" w:color="auto"/>
      </w:divBdr>
    </w:div>
    <w:div w:id="983657421">
      <w:bodyDiv w:val="1"/>
      <w:marLeft w:val="0"/>
      <w:marRight w:val="0"/>
      <w:marTop w:val="0"/>
      <w:marBottom w:val="0"/>
      <w:divBdr>
        <w:top w:val="none" w:sz="0" w:space="0" w:color="auto"/>
        <w:left w:val="none" w:sz="0" w:space="0" w:color="auto"/>
        <w:bottom w:val="none" w:sz="0" w:space="0" w:color="auto"/>
        <w:right w:val="none" w:sz="0" w:space="0" w:color="auto"/>
      </w:divBdr>
    </w:div>
    <w:div w:id="1239633228">
      <w:bodyDiv w:val="1"/>
      <w:marLeft w:val="0"/>
      <w:marRight w:val="0"/>
      <w:marTop w:val="0"/>
      <w:marBottom w:val="0"/>
      <w:divBdr>
        <w:top w:val="none" w:sz="0" w:space="0" w:color="auto"/>
        <w:left w:val="none" w:sz="0" w:space="0" w:color="auto"/>
        <w:bottom w:val="none" w:sz="0" w:space="0" w:color="auto"/>
        <w:right w:val="none" w:sz="0" w:space="0" w:color="auto"/>
      </w:divBdr>
    </w:div>
    <w:div w:id="1352074104">
      <w:bodyDiv w:val="1"/>
      <w:marLeft w:val="0"/>
      <w:marRight w:val="0"/>
      <w:marTop w:val="0"/>
      <w:marBottom w:val="0"/>
      <w:divBdr>
        <w:top w:val="none" w:sz="0" w:space="0" w:color="auto"/>
        <w:left w:val="none" w:sz="0" w:space="0" w:color="auto"/>
        <w:bottom w:val="none" w:sz="0" w:space="0" w:color="auto"/>
        <w:right w:val="none" w:sz="0" w:space="0" w:color="auto"/>
      </w:divBdr>
    </w:div>
    <w:div w:id="2032995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visystem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8CD8BAEC1444F9A3F6A8EFDADCBB2" ma:contentTypeVersion="0" ma:contentTypeDescription="Create a new document." ma:contentTypeScope="" ma:versionID="2bfc44202e8d05a45e0a5d1f7cb0553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9950C-8CFE-4098-BFF9-819EEEA90E92}">
  <ds:schemaRefs>
    <ds:schemaRef ds:uri="http://schemas.microsoft.com/office/2006/metadata/properties"/>
  </ds:schemaRefs>
</ds:datastoreItem>
</file>

<file path=customXml/itemProps2.xml><?xml version="1.0" encoding="utf-8"?>
<ds:datastoreItem xmlns:ds="http://schemas.openxmlformats.org/officeDocument/2006/customXml" ds:itemID="{B1E7C497-B0C9-46F6-9E26-FB4B1986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FFE8FD1-13A0-413F-A572-5C007170A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Kruskopf Olson</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Kruskopf Coontz</dc:creator>
  <cp:lastModifiedBy>Alec Kasper-Olson</cp:lastModifiedBy>
  <cp:revision>3</cp:revision>
  <cp:lastPrinted>2018-03-05T20:35:00Z</cp:lastPrinted>
  <dcterms:created xsi:type="dcterms:W3CDTF">2018-03-05T20:35:00Z</dcterms:created>
  <dcterms:modified xsi:type="dcterms:W3CDTF">2018-03-05T20:35:00Z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0x01010019E8CD8BAEC1444F9A3F6A8EFDADCBB2</vt:lpwstr>
  </property>
</Properties>
</file>